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97" w:rsidRDefault="005D1A0A" w:rsidP="005D1A0A">
      <w:pPr>
        <w:pStyle w:val="a3"/>
        <w:spacing w:before="71" w:line="242" w:lineRule="auto"/>
        <w:ind w:left="5476" w:firstLine="2809"/>
        <w:jc w:val="right"/>
      </w:pPr>
      <w:r>
        <w:rPr>
          <w:spacing w:val="-2"/>
        </w:rPr>
        <w:t xml:space="preserve">Утверждаю: </w:t>
      </w:r>
      <w:r>
        <w:t>Начальник</w:t>
      </w:r>
      <w:r>
        <w:rPr>
          <w:spacing w:val="-5"/>
        </w:rPr>
        <w:t xml:space="preserve"> </w:t>
      </w:r>
      <w:r>
        <w:t>ПОУ</w:t>
      </w:r>
      <w:r>
        <w:rPr>
          <w:spacing w:val="-4"/>
        </w:rPr>
        <w:t xml:space="preserve"> </w:t>
      </w:r>
      <w:proofErr w:type="gramStart"/>
      <w:r>
        <w:t>Шолоховская</w:t>
      </w:r>
      <w:proofErr w:type="gramEnd"/>
      <w:r>
        <w:t xml:space="preserve"> АШ</w:t>
      </w:r>
    </w:p>
    <w:p w:rsidR="00D46C97" w:rsidRDefault="005D1A0A">
      <w:pPr>
        <w:pStyle w:val="a3"/>
        <w:spacing w:line="271" w:lineRule="exact"/>
        <w:ind w:right="105"/>
        <w:jc w:val="right"/>
      </w:pPr>
      <w:r>
        <w:t>РО</w:t>
      </w:r>
      <w:r>
        <w:rPr>
          <w:spacing w:val="-2"/>
        </w:rPr>
        <w:t xml:space="preserve"> </w:t>
      </w:r>
      <w:r>
        <w:t>ДОСААФ России</w:t>
      </w:r>
      <w:r>
        <w:rPr>
          <w:spacing w:val="-4"/>
        </w:rPr>
        <w:t xml:space="preserve"> </w:t>
      </w:r>
      <w:r>
        <w:rPr>
          <w:spacing w:val="-5"/>
        </w:rPr>
        <w:t>РО</w:t>
      </w:r>
    </w:p>
    <w:p w:rsidR="00D46C97" w:rsidRDefault="005D1A0A">
      <w:pPr>
        <w:pStyle w:val="a3"/>
        <w:tabs>
          <w:tab w:val="left" w:pos="1614"/>
        </w:tabs>
        <w:spacing w:before="3" w:line="275" w:lineRule="exact"/>
        <w:ind w:right="103"/>
        <w:jc w:val="right"/>
      </w:pPr>
      <w:r>
        <w:rPr>
          <w:u w:val="single"/>
        </w:rPr>
        <w:tab/>
      </w:r>
      <w:r>
        <w:t>В.А. Морозов</w:t>
      </w:r>
    </w:p>
    <w:p w:rsidR="00D46C97" w:rsidRPr="00E26C06" w:rsidRDefault="005D1A0A">
      <w:pPr>
        <w:pStyle w:val="a3"/>
        <w:spacing w:line="275" w:lineRule="exact"/>
        <w:ind w:right="100"/>
        <w:jc w:val="right"/>
        <w:rPr>
          <w:u w:val="single"/>
        </w:rPr>
      </w:pPr>
      <w:r w:rsidRPr="00E26C06">
        <w:rPr>
          <w:u w:val="single"/>
        </w:rPr>
        <w:t>«10»_января</w:t>
      </w:r>
      <w:r w:rsidRPr="00E26C06">
        <w:rPr>
          <w:spacing w:val="-4"/>
          <w:u w:val="single"/>
        </w:rPr>
        <w:t xml:space="preserve"> 2022г</w:t>
      </w:r>
    </w:p>
    <w:p w:rsidR="00D46C97" w:rsidRDefault="00D46C97">
      <w:pPr>
        <w:pStyle w:val="a3"/>
        <w:rPr>
          <w:sz w:val="20"/>
        </w:rPr>
      </w:pPr>
    </w:p>
    <w:p w:rsidR="00D46C97" w:rsidRDefault="00D46C97">
      <w:pPr>
        <w:pStyle w:val="a3"/>
        <w:rPr>
          <w:sz w:val="20"/>
        </w:rPr>
      </w:pPr>
    </w:p>
    <w:p w:rsidR="00D46C97" w:rsidRDefault="00D46C97">
      <w:pPr>
        <w:pStyle w:val="a3"/>
        <w:rPr>
          <w:sz w:val="20"/>
        </w:rPr>
      </w:pPr>
    </w:p>
    <w:p w:rsidR="00D46C97" w:rsidRDefault="00D46C97">
      <w:pPr>
        <w:pStyle w:val="a3"/>
        <w:rPr>
          <w:sz w:val="20"/>
        </w:rPr>
      </w:pPr>
    </w:p>
    <w:p w:rsidR="00D46C97" w:rsidRDefault="00D46C97">
      <w:pPr>
        <w:pStyle w:val="a3"/>
        <w:rPr>
          <w:sz w:val="20"/>
        </w:rPr>
      </w:pPr>
    </w:p>
    <w:p w:rsidR="00D46C97" w:rsidRDefault="00D46C97">
      <w:pPr>
        <w:pStyle w:val="a3"/>
        <w:rPr>
          <w:sz w:val="20"/>
        </w:rPr>
      </w:pPr>
    </w:p>
    <w:p w:rsidR="00D46C97" w:rsidRDefault="00D46C97">
      <w:pPr>
        <w:pStyle w:val="a3"/>
        <w:rPr>
          <w:sz w:val="20"/>
        </w:rPr>
      </w:pPr>
    </w:p>
    <w:p w:rsidR="00D46C97" w:rsidRDefault="00D46C97">
      <w:pPr>
        <w:pStyle w:val="a3"/>
        <w:rPr>
          <w:sz w:val="20"/>
        </w:rPr>
      </w:pPr>
    </w:p>
    <w:p w:rsidR="00D46C97" w:rsidRDefault="00D46C97">
      <w:pPr>
        <w:pStyle w:val="a3"/>
        <w:rPr>
          <w:sz w:val="20"/>
        </w:rPr>
      </w:pPr>
    </w:p>
    <w:p w:rsidR="00D46C97" w:rsidRDefault="00D46C97">
      <w:pPr>
        <w:pStyle w:val="a3"/>
        <w:rPr>
          <w:sz w:val="20"/>
        </w:rPr>
      </w:pPr>
    </w:p>
    <w:p w:rsidR="00D46C97" w:rsidRDefault="00D46C97">
      <w:pPr>
        <w:pStyle w:val="a3"/>
        <w:rPr>
          <w:sz w:val="20"/>
        </w:rPr>
      </w:pPr>
    </w:p>
    <w:p w:rsidR="00D46C97" w:rsidRDefault="00D46C97">
      <w:pPr>
        <w:pStyle w:val="a3"/>
        <w:rPr>
          <w:sz w:val="20"/>
        </w:rPr>
      </w:pPr>
    </w:p>
    <w:p w:rsidR="00D46C97" w:rsidRDefault="00D46C97">
      <w:pPr>
        <w:pStyle w:val="a3"/>
        <w:rPr>
          <w:sz w:val="20"/>
        </w:rPr>
      </w:pPr>
    </w:p>
    <w:p w:rsidR="00D46C97" w:rsidRDefault="00D46C97">
      <w:pPr>
        <w:pStyle w:val="a3"/>
        <w:rPr>
          <w:sz w:val="20"/>
        </w:rPr>
      </w:pPr>
    </w:p>
    <w:p w:rsidR="00D46C97" w:rsidRDefault="00D46C97">
      <w:pPr>
        <w:pStyle w:val="a3"/>
        <w:spacing w:before="6"/>
        <w:rPr>
          <w:sz w:val="26"/>
        </w:rPr>
      </w:pPr>
    </w:p>
    <w:p w:rsidR="00D46C97" w:rsidRDefault="005D1A0A">
      <w:pPr>
        <w:spacing w:before="77"/>
        <w:ind w:left="1020" w:right="951" w:firstLine="1"/>
        <w:jc w:val="center"/>
        <w:rPr>
          <w:b/>
          <w:sz w:val="52"/>
        </w:rPr>
      </w:pPr>
      <w:r>
        <w:rPr>
          <w:b/>
          <w:sz w:val="52"/>
        </w:rPr>
        <w:t>Положение об обучении лиц с ограниченными</w:t>
      </w:r>
      <w:r>
        <w:rPr>
          <w:b/>
          <w:spacing w:val="-33"/>
          <w:sz w:val="52"/>
        </w:rPr>
        <w:t xml:space="preserve"> </w:t>
      </w:r>
      <w:r>
        <w:rPr>
          <w:b/>
          <w:sz w:val="52"/>
        </w:rPr>
        <w:t xml:space="preserve">возможностями </w:t>
      </w:r>
      <w:r>
        <w:rPr>
          <w:b/>
          <w:spacing w:val="-2"/>
          <w:sz w:val="52"/>
        </w:rPr>
        <w:t>здоровья.</w:t>
      </w:r>
    </w:p>
    <w:p w:rsidR="00D46C97" w:rsidRDefault="00D46C97">
      <w:pPr>
        <w:pStyle w:val="a3"/>
        <w:rPr>
          <w:b/>
          <w:sz w:val="56"/>
        </w:rPr>
      </w:pPr>
    </w:p>
    <w:p w:rsidR="00D46C97" w:rsidRDefault="00D46C97">
      <w:pPr>
        <w:pStyle w:val="a3"/>
        <w:rPr>
          <w:b/>
          <w:sz w:val="56"/>
        </w:rPr>
      </w:pPr>
    </w:p>
    <w:p w:rsidR="00D46C97" w:rsidRDefault="00D46C97">
      <w:pPr>
        <w:pStyle w:val="a3"/>
        <w:rPr>
          <w:b/>
          <w:sz w:val="56"/>
        </w:rPr>
      </w:pPr>
    </w:p>
    <w:p w:rsidR="00D46C97" w:rsidRDefault="00D46C97">
      <w:pPr>
        <w:pStyle w:val="a3"/>
        <w:rPr>
          <w:b/>
          <w:sz w:val="56"/>
        </w:rPr>
      </w:pPr>
    </w:p>
    <w:p w:rsidR="00D46C97" w:rsidRDefault="00D46C97">
      <w:pPr>
        <w:pStyle w:val="a3"/>
        <w:rPr>
          <w:b/>
          <w:sz w:val="56"/>
        </w:rPr>
      </w:pPr>
    </w:p>
    <w:p w:rsidR="00D46C97" w:rsidRDefault="00D46C97">
      <w:pPr>
        <w:pStyle w:val="a3"/>
        <w:rPr>
          <w:b/>
          <w:sz w:val="56"/>
        </w:rPr>
      </w:pPr>
    </w:p>
    <w:p w:rsidR="00D46C97" w:rsidRDefault="00D46C97">
      <w:pPr>
        <w:pStyle w:val="a3"/>
        <w:rPr>
          <w:b/>
          <w:sz w:val="56"/>
        </w:rPr>
      </w:pPr>
    </w:p>
    <w:p w:rsidR="00D46C97" w:rsidRDefault="00D46C97">
      <w:pPr>
        <w:pStyle w:val="a3"/>
        <w:rPr>
          <w:b/>
          <w:sz w:val="56"/>
        </w:rPr>
      </w:pPr>
    </w:p>
    <w:p w:rsidR="00D46C97" w:rsidRDefault="00D46C97">
      <w:pPr>
        <w:pStyle w:val="a3"/>
        <w:rPr>
          <w:b/>
          <w:sz w:val="56"/>
        </w:rPr>
      </w:pPr>
    </w:p>
    <w:p w:rsidR="00D46C97" w:rsidRDefault="00D46C97">
      <w:pPr>
        <w:pStyle w:val="a3"/>
        <w:rPr>
          <w:b/>
          <w:sz w:val="56"/>
        </w:rPr>
      </w:pPr>
    </w:p>
    <w:p w:rsidR="00D46C97" w:rsidRDefault="00D46C97">
      <w:pPr>
        <w:pStyle w:val="a3"/>
        <w:spacing w:before="5"/>
        <w:rPr>
          <w:b/>
          <w:sz w:val="47"/>
        </w:rPr>
      </w:pPr>
    </w:p>
    <w:p w:rsidR="00D46C97" w:rsidRDefault="005D1A0A">
      <w:pPr>
        <w:ind w:left="3891" w:right="3814"/>
        <w:jc w:val="center"/>
        <w:rPr>
          <w:b/>
          <w:sz w:val="24"/>
        </w:rPr>
      </w:pPr>
      <w:proofErr w:type="spellStart"/>
      <w:r>
        <w:rPr>
          <w:b/>
          <w:sz w:val="24"/>
        </w:rPr>
        <w:t>п</w:t>
      </w:r>
      <w:proofErr w:type="gramStart"/>
      <w:r>
        <w:rPr>
          <w:b/>
          <w:sz w:val="24"/>
        </w:rPr>
        <w:t>.Ш</w:t>
      </w:r>
      <w:proofErr w:type="gramEnd"/>
      <w:r>
        <w:rPr>
          <w:b/>
          <w:sz w:val="24"/>
        </w:rPr>
        <w:t>олоховский</w:t>
      </w:r>
      <w:proofErr w:type="spellEnd"/>
    </w:p>
    <w:p w:rsidR="00D46C97" w:rsidRDefault="00D46C97">
      <w:pPr>
        <w:jc w:val="center"/>
        <w:rPr>
          <w:sz w:val="24"/>
        </w:rPr>
        <w:sectPr w:rsidR="00D46C97">
          <w:type w:val="continuous"/>
          <w:pgSz w:w="11910" w:h="16840"/>
          <w:pgMar w:top="800" w:right="740" w:bottom="280" w:left="1520" w:header="720" w:footer="720" w:gutter="0"/>
          <w:cols w:space="720"/>
        </w:sectPr>
      </w:pPr>
    </w:p>
    <w:p w:rsidR="00D46C97" w:rsidRDefault="005D1A0A">
      <w:pPr>
        <w:pStyle w:val="2"/>
        <w:numPr>
          <w:ilvl w:val="0"/>
          <w:numId w:val="6"/>
        </w:numPr>
        <w:tabs>
          <w:tab w:val="left" w:pos="362"/>
        </w:tabs>
        <w:spacing w:before="57" w:line="319" w:lineRule="exact"/>
        <w:jc w:val="left"/>
      </w:pPr>
      <w:r>
        <w:lastRenderedPageBreak/>
        <w:t>.</w:t>
      </w:r>
      <w:r>
        <w:rPr>
          <w:spacing w:val="-8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D46C97" w:rsidRDefault="005D1A0A">
      <w:pPr>
        <w:pStyle w:val="a3"/>
        <w:ind w:left="179" w:right="120"/>
      </w:pPr>
      <w:r>
        <w:t>Настоящее</w:t>
      </w:r>
      <w:r>
        <w:rPr>
          <w:spacing w:val="-7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составлено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29.12.2012</w:t>
      </w:r>
      <w:r>
        <w:rPr>
          <w:spacing w:val="-6"/>
        </w:rPr>
        <w:t xml:space="preserve"> </w:t>
      </w:r>
      <w:r>
        <w:t>№ 273-ФЗ «Об образовании в Российской Федерации», Положением о лицензировании образовательной деятельности, утвержденным Постановлением Правительства РФ от 28.10.2013 № 966.</w:t>
      </w:r>
    </w:p>
    <w:p w:rsidR="00D46C97" w:rsidRDefault="00D46C97">
      <w:pPr>
        <w:pStyle w:val="a3"/>
      </w:pPr>
    </w:p>
    <w:p w:rsidR="00D46C97" w:rsidRDefault="005D1A0A">
      <w:pPr>
        <w:pStyle w:val="a4"/>
        <w:numPr>
          <w:ilvl w:val="1"/>
          <w:numId w:val="5"/>
        </w:numPr>
        <w:tabs>
          <w:tab w:val="left" w:pos="603"/>
        </w:tabs>
        <w:ind w:right="339" w:firstLine="0"/>
        <w:jc w:val="left"/>
        <w:rPr>
          <w:sz w:val="24"/>
        </w:rPr>
      </w:pPr>
      <w:r>
        <w:rPr>
          <w:i/>
          <w:sz w:val="24"/>
        </w:rPr>
        <w:t>Основные термины</w:t>
      </w:r>
      <w:r>
        <w:rPr>
          <w:sz w:val="24"/>
        </w:rPr>
        <w:t xml:space="preserve">. </w:t>
      </w:r>
      <w:proofErr w:type="gramStart"/>
      <w:r>
        <w:rPr>
          <w:sz w:val="24"/>
        </w:rPr>
        <w:t>Лицо с ограниченными возможностями здоровья – лицо, имеющее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(или)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препятствуют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освоению образовательных программ без создания специальных условий для получения образования; Интегрированное обучение – совместное обучение лиц с ограниченными возможностями здоровья и лиц, не имеющих таких ограничений, посредством создания специальных условий для получения образования лицами с ограниченными возможностями здоровья.</w:t>
      </w:r>
      <w:proofErr w:type="gramEnd"/>
    </w:p>
    <w:p w:rsidR="00D46C97" w:rsidRDefault="005D1A0A">
      <w:pPr>
        <w:pStyle w:val="a4"/>
        <w:numPr>
          <w:ilvl w:val="1"/>
          <w:numId w:val="5"/>
        </w:numPr>
        <w:tabs>
          <w:tab w:val="left" w:pos="603"/>
        </w:tabs>
        <w:ind w:right="189" w:firstLine="0"/>
        <w:jc w:val="left"/>
        <w:rPr>
          <w:sz w:val="24"/>
        </w:rPr>
      </w:pPr>
      <w:r>
        <w:rPr>
          <w:i/>
          <w:sz w:val="24"/>
        </w:rPr>
        <w:t>Участники отношений регулируемых настоящим Положением</w:t>
      </w:r>
      <w:r>
        <w:rPr>
          <w:sz w:val="24"/>
        </w:rPr>
        <w:t>. Настоящее Положение регулирует отношения физических и юридических лиц, участвующих в осуществлении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 – специальное обучение): - лица с ограниченными возможностями здоровья (с ограниченными возможностями слуха и речи); - родители (иные установленные в законном порядке законные представители) лиц с ограниченными</w:t>
      </w:r>
      <w:r w:rsidR="00E26C06">
        <w:rPr>
          <w:sz w:val="24"/>
        </w:rPr>
        <w:t xml:space="preserve"> возможностями здоровья; - ПОУ Ш</w:t>
      </w:r>
      <w:r>
        <w:rPr>
          <w:sz w:val="24"/>
        </w:rPr>
        <w:t>олоховская АШ РО ДОСААФ Рос</w:t>
      </w:r>
      <w:r w:rsidR="00E26C06">
        <w:rPr>
          <w:sz w:val="24"/>
        </w:rPr>
        <w:t>сии РО (далее –</w:t>
      </w:r>
      <w:r w:rsidR="00E26C06" w:rsidRPr="00E26C06">
        <w:rPr>
          <w:sz w:val="24"/>
        </w:rPr>
        <w:t xml:space="preserve"> </w:t>
      </w:r>
      <w:r w:rsidR="00E26C06">
        <w:rPr>
          <w:sz w:val="24"/>
        </w:rPr>
        <w:t>Шолоховская АШ</w:t>
      </w:r>
      <w:bookmarkStart w:id="0" w:name="_GoBack"/>
      <w:bookmarkEnd w:id="0"/>
      <w:proofErr w:type="gramStart"/>
      <w:r w:rsidR="00E26C06">
        <w:rPr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.</w:t>
      </w:r>
    </w:p>
    <w:p w:rsidR="00D46C97" w:rsidRDefault="005D1A0A">
      <w:pPr>
        <w:pStyle w:val="a4"/>
        <w:numPr>
          <w:ilvl w:val="1"/>
          <w:numId w:val="5"/>
        </w:numPr>
        <w:tabs>
          <w:tab w:val="left" w:pos="665"/>
        </w:tabs>
        <w:ind w:right="403" w:firstLine="62"/>
        <w:jc w:val="left"/>
        <w:rPr>
          <w:sz w:val="24"/>
        </w:rPr>
      </w:pPr>
      <w:r>
        <w:rPr>
          <w:i/>
          <w:sz w:val="24"/>
        </w:rPr>
        <w:t>Цель специального образования</w:t>
      </w:r>
      <w:r>
        <w:rPr>
          <w:sz w:val="24"/>
        </w:rPr>
        <w:t>: специальное образование обеспечивает лицам с ограниченными возможностями здоровья получение образования в соответствии с их способностями и возможностями в адекватной их здоровью среде обучения в целях адаптации 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реинтеграции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6"/>
          <w:sz w:val="24"/>
        </w:rPr>
        <w:t xml:space="preserve"> </w:t>
      </w:r>
      <w:r>
        <w:rPr>
          <w:sz w:val="24"/>
        </w:rPr>
        <w:t>лиц 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общество, 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трудовой </w:t>
      </w:r>
      <w:r>
        <w:rPr>
          <w:spacing w:val="-2"/>
          <w:sz w:val="24"/>
        </w:rPr>
        <w:t>деятельности.</w:t>
      </w:r>
    </w:p>
    <w:p w:rsidR="00D46C97" w:rsidRDefault="00D46C97">
      <w:pPr>
        <w:pStyle w:val="a3"/>
        <w:spacing w:before="5"/>
      </w:pPr>
    </w:p>
    <w:p w:rsidR="00D46C97" w:rsidRDefault="005D1A0A">
      <w:pPr>
        <w:pStyle w:val="2"/>
        <w:numPr>
          <w:ilvl w:val="0"/>
          <w:numId w:val="6"/>
        </w:numPr>
        <w:tabs>
          <w:tab w:val="left" w:pos="540"/>
        </w:tabs>
        <w:ind w:left="179" w:right="483" w:firstLine="72"/>
        <w:jc w:val="left"/>
      </w:pPr>
      <w:r>
        <w:t>.</w:t>
      </w:r>
      <w:r>
        <w:rPr>
          <w:spacing w:val="-4"/>
        </w:rPr>
        <w:t xml:space="preserve"> </w:t>
      </w:r>
      <w:r>
        <w:t>ПРАВА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СПЕЦИАЛЬНОГО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С ОГРАНИЧЕННЫМИ ВОЗМОЖНОСТЯМИ ЗДОРОВЬЯ, ИХ</w:t>
      </w:r>
    </w:p>
    <w:p w:rsidR="00D46C97" w:rsidRDefault="005D1A0A">
      <w:pPr>
        <w:spacing w:line="322" w:lineRule="exact"/>
        <w:ind w:left="179"/>
        <w:rPr>
          <w:b/>
          <w:sz w:val="28"/>
        </w:rPr>
      </w:pPr>
      <w:r>
        <w:rPr>
          <w:b/>
          <w:sz w:val="28"/>
        </w:rPr>
        <w:t>РОДИТЕЛЕЙ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(ИНЫХ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ЗАКОННЫХ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ПРЕДСТАВИТЕЛЕЙ)</w:t>
      </w:r>
    </w:p>
    <w:p w:rsidR="00D46C97" w:rsidRDefault="00D46C97">
      <w:pPr>
        <w:pStyle w:val="a3"/>
        <w:spacing w:before="10"/>
        <w:rPr>
          <w:b/>
          <w:sz w:val="27"/>
        </w:rPr>
      </w:pPr>
    </w:p>
    <w:p w:rsidR="00D46C97" w:rsidRDefault="005D1A0A">
      <w:pPr>
        <w:pStyle w:val="a4"/>
        <w:numPr>
          <w:ilvl w:val="1"/>
          <w:numId w:val="4"/>
        </w:numPr>
        <w:tabs>
          <w:tab w:val="left" w:pos="602"/>
        </w:tabs>
        <w:ind w:right="582" w:firstLine="0"/>
        <w:rPr>
          <w:sz w:val="24"/>
        </w:rPr>
      </w:pPr>
      <w:r>
        <w:rPr>
          <w:sz w:val="24"/>
        </w:rPr>
        <w:t xml:space="preserve">Права граждан в области специального образования. </w:t>
      </w:r>
      <w:proofErr w:type="gramStart"/>
      <w:r>
        <w:rPr>
          <w:sz w:val="24"/>
        </w:rPr>
        <w:t>Лица с ограниченными возможностями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имеют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 программам профессиональной подготовки в Шолоховской АШ на основе интегрированного обучения.</w:t>
      </w:r>
      <w:proofErr w:type="gramEnd"/>
    </w:p>
    <w:p w:rsidR="00D46C97" w:rsidRDefault="005D1A0A">
      <w:pPr>
        <w:pStyle w:val="a4"/>
        <w:numPr>
          <w:ilvl w:val="1"/>
          <w:numId w:val="4"/>
        </w:numPr>
        <w:tabs>
          <w:tab w:val="left" w:pos="602"/>
        </w:tabs>
        <w:spacing w:before="1"/>
        <w:ind w:right="1033" w:firstLine="0"/>
        <w:rPr>
          <w:sz w:val="24"/>
        </w:rPr>
      </w:pPr>
      <w:r>
        <w:rPr>
          <w:sz w:val="24"/>
        </w:rPr>
        <w:t>Права родителей (иных законных представителей) лиц с ограниченными возможностями здоровья. Родители (иные законные представители) лица с ограниченными возможностями здоровья имеют право получать консультации преподавателей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 Белокалитвинского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0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вопросам, касающимся организации учебного процесса и содержания дополнительных образовательных программ.</w:t>
      </w:r>
    </w:p>
    <w:p w:rsidR="00D46C97" w:rsidRDefault="00D46C97">
      <w:pPr>
        <w:pStyle w:val="a3"/>
        <w:spacing w:before="4"/>
      </w:pPr>
    </w:p>
    <w:p w:rsidR="00D46C97" w:rsidRDefault="005D1A0A">
      <w:pPr>
        <w:pStyle w:val="2"/>
        <w:numPr>
          <w:ilvl w:val="0"/>
          <w:numId w:val="6"/>
        </w:numPr>
        <w:tabs>
          <w:tab w:val="left" w:pos="640"/>
        </w:tabs>
        <w:ind w:left="179" w:right="2118" w:firstLine="62"/>
        <w:jc w:val="left"/>
      </w:pPr>
      <w:r>
        <w:t>.</w:t>
      </w:r>
      <w:r>
        <w:rPr>
          <w:spacing w:val="-18"/>
        </w:rPr>
        <w:t xml:space="preserve"> </w:t>
      </w:r>
      <w:r>
        <w:t>ОСОБЕННОСТИ</w:t>
      </w:r>
      <w:r>
        <w:rPr>
          <w:spacing w:val="-17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 xml:space="preserve">СПЕЦИАЛЬНОГО </w:t>
      </w:r>
      <w:r>
        <w:rPr>
          <w:spacing w:val="-2"/>
        </w:rPr>
        <w:t>ОБРАЗОВАНИЯ</w:t>
      </w:r>
    </w:p>
    <w:p w:rsidR="00D46C97" w:rsidRDefault="00D46C97">
      <w:pPr>
        <w:pStyle w:val="a3"/>
        <w:spacing w:before="7"/>
        <w:rPr>
          <w:b/>
          <w:sz w:val="23"/>
        </w:rPr>
      </w:pPr>
    </w:p>
    <w:p w:rsidR="00D46C97" w:rsidRDefault="005D1A0A">
      <w:pPr>
        <w:pStyle w:val="a4"/>
        <w:numPr>
          <w:ilvl w:val="1"/>
          <w:numId w:val="3"/>
        </w:numPr>
        <w:tabs>
          <w:tab w:val="left" w:pos="660"/>
        </w:tabs>
        <w:ind w:right="165" w:firstLine="62"/>
        <w:rPr>
          <w:sz w:val="24"/>
        </w:rPr>
      </w:pPr>
      <w:r>
        <w:rPr>
          <w:sz w:val="24"/>
        </w:rPr>
        <w:t xml:space="preserve">Формы получения специального образования в Шолоховской АШ: осуществлен доступ к программе «Скайп» в целях оказания консультационной помощи преподавателей и сотрудников Шолоховской АШ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лицам</w:t>
      </w:r>
      <w:proofErr w:type="gramEnd"/>
      <w:r>
        <w:rPr>
          <w:sz w:val="24"/>
        </w:rPr>
        <w:t xml:space="preserve"> с ограниченными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здоровья. Так</w:t>
      </w:r>
      <w:r>
        <w:rPr>
          <w:spacing w:val="-9"/>
          <w:sz w:val="24"/>
        </w:rPr>
        <w:t xml:space="preserve"> </w:t>
      </w:r>
      <w:r>
        <w:rPr>
          <w:sz w:val="24"/>
        </w:rPr>
        <w:t>же,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 системе дистанционного обучения через официальный сайт </w:t>
      </w:r>
      <w:hyperlink r:id="rId6" w:history="1">
        <w:r w:rsidR="00E26C06" w:rsidRPr="00F42D03">
          <w:rPr>
            <w:rStyle w:val="a5"/>
            <w:lang w:val="en-US"/>
          </w:rPr>
          <w:t>http</w:t>
        </w:r>
        <w:r w:rsidR="00E26C06" w:rsidRPr="00F42D03">
          <w:rPr>
            <w:rStyle w:val="a5"/>
          </w:rPr>
          <w:t>://</w:t>
        </w:r>
        <w:proofErr w:type="spellStart"/>
        <w:r w:rsidR="00E26C06" w:rsidRPr="00F42D03">
          <w:rPr>
            <w:rStyle w:val="a5"/>
            <w:lang w:val="en-US"/>
          </w:rPr>
          <w:t>sholohovskaya</w:t>
        </w:r>
        <w:proofErr w:type="spellEnd"/>
        <w:r w:rsidR="00E26C06" w:rsidRPr="00F42D03">
          <w:rPr>
            <w:rStyle w:val="a5"/>
          </w:rPr>
          <w:t>.</w:t>
        </w:r>
        <w:proofErr w:type="spellStart"/>
        <w:r w:rsidR="00E26C06" w:rsidRPr="00F42D03">
          <w:rPr>
            <w:rStyle w:val="a5"/>
          </w:rPr>
          <w:t>досаафростов.рф</w:t>
        </w:r>
        <w:proofErr w:type="spellEnd"/>
      </w:hyperlink>
      <w:r w:rsidR="00E26C06">
        <w:rPr>
          <w:sz w:val="24"/>
        </w:rPr>
        <w:t xml:space="preserve"> </w:t>
      </w:r>
      <w:r>
        <w:rPr>
          <w:sz w:val="24"/>
        </w:rPr>
        <w:t>предварительно получив доступ в учебной части.</w:t>
      </w:r>
      <w:r>
        <w:rPr>
          <w:spacing w:val="40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</w:p>
    <w:p w:rsidR="00D46C97" w:rsidRDefault="00D46C97">
      <w:pPr>
        <w:rPr>
          <w:sz w:val="24"/>
        </w:rPr>
        <w:sectPr w:rsidR="00D46C97">
          <w:pgSz w:w="11910" w:h="16840"/>
          <w:pgMar w:top="820" w:right="740" w:bottom="280" w:left="1520" w:header="720" w:footer="720" w:gutter="0"/>
          <w:cols w:space="720"/>
        </w:sectPr>
      </w:pPr>
    </w:p>
    <w:p w:rsidR="00D46C97" w:rsidRDefault="005D1A0A">
      <w:pPr>
        <w:pStyle w:val="a3"/>
        <w:spacing w:before="71" w:line="242" w:lineRule="auto"/>
        <w:ind w:left="179" w:right="120"/>
      </w:pPr>
      <w:r>
        <w:lastRenderedPageBreak/>
        <w:t>здоровья</w:t>
      </w:r>
      <w:r>
        <w:rPr>
          <w:spacing w:val="-14"/>
        </w:rPr>
        <w:t xml:space="preserve"> </w:t>
      </w:r>
      <w:r>
        <w:t>обучаются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программам,</w:t>
      </w:r>
      <w:r>
        <w:rPr>
          <w:spacing w:val="-7"/>
        </w:rPr>
        <w:t xml:space="preserve"> </w:t>
      </w:r>
      <w:r>
        <w:t>утвержденным</w:t>
      </w:r>
      <w:r>
        <w:rPr>
          <w:spacing w:val="-7"/>
        </w:rPr>
        <w:t xml:space="preserve"> </w:t>
      </w:r>
      <w:r>
        <w:t>начальником</w:t>
      </w:r>
      <w:r w:rsidRPr="005D1A0A">
        <w:t xml:space="preserve"> </w:t>
      </w:r>
      <w:proofErr w:type="gramStart"/>
      <w:r>
        <w:t>Шолоховской</w:t>
      </w:r>
      <w:proofErr w:type="gramEnd"/>
      <w:r>
        <w:t xml:space="preserve"> АШ.</w:t>
      </w:r>
    </w:p>
    <w:p w:rsidR="00D46C97" w:rsidRDefault="005D1A0A">
      <w:pPr>
        <w:pStyle w:val="a4"/>
        <w:numPr>
          <w:ilvl w:val="1"/>
          <w:numId w:val="3"/>
        </w:numPr>
        <w:tabs>
          <w:tab w:val="left" w:pos="664"/>
        </w:tabs>
        <w:ind w:right="739" w:firstLine="62"/>
        <w:rPr>
          <w:sz w:val="24"/>
        </w:rPr>
      </w:pPr>
      <w:proofErr w:type="gramStart"/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8"/>
          <w:sz w:val="24"/>
        </w:rPr>
        <w:t xml:space="preserve"> </w:t>
      </w:r>
      <w:r>
        <w:rPr>
          <w:sz w:val="24"/>
        </w:rPr>
        <w:t>в Шолоховской АШ лиц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ограниченными возможностями здоровья: прием в Шолоховской АШ лиц с 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 в порядке, установленном Законом Российской Федерации "Об образовании", в соответствии Положением об Организации учебного процесса в Шолоховской АШ и на основе заключения медицинской экспертной комиссии.</w:t>
      </w:r>
      <w:proofErr w:type="gramEnd"/>
    </w:p>
    <w:p w:rsidR="00D46C97" w:rsidRDefault="005D1A0A">
      <w:pPr>
        <w:pStyle w:val="a3"/>
        <w:ind w:left="179" w:right="120"/>
      </w:pPr>
      <w:r>
        <w:t>3.3</w:t>
      </w:r>
      <w:r>
        <w:rPr>
          <w:spacing w:val="-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итоговой аттестации лиц с</w:t>
      </w:r>
      <w:r>
        <w:rPr>
          <w:spacing w:val="-12"/>
        </w:rPr>
        <w:t xml:space="preserve"> </w:t>
      </w:r>
      <w:r>
        <w:t>ограниченными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здоровья: итоговая аттестация лиц с ограниченными возможностями слуха и речи, освоивших программу</w:t>
      </w:r>
      <w:r>
        <w:rPr>
          <w:spacing w:val="-1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водителей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8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категории</w:t>
      </w:r>
    </w:p>
    <w:p w:rsidR="00D46C97" w:rsidRDefault="005D1A0A">
      <w:pPr>
        <w:pStyle w:val="a3"/>
        <w:ind w:left="179" w:right="120"/>
      </w:pPr>
      <w:r>
        <w:t>«В»,</w:t>
      </w:r>
      <w:r>
        <w:rPr>
          <w:spacing w:val="-1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Положением</w:t>
      </w:r>
      <w:r>
        <w:rPr>
          <w:spacing w:val="-10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 Шолоховской АШ</w:t>
      </w:r>
      <w:proofErr w:type="gramStart"/>
      <w:r>
        <w:t xml:space="preserve"> .</w:t>
      </w:r>
      <w:proofErr w:type="gramEnd"/>
    </w:p>
    <w:p w:rsidR="00D46C97" w:rsidRDefault="005D1A0A">
      <w:pPr>
        <w:pStyle w:val="a3"/>
        <w:ind w:left="179" w:right="244" w:firstLine="62"/>
      </w:pPr>
      <w:r>
        <w:t>3.4. Контроль за деятельностью в области образования лиц с ограниченными возможностями</w:t>
      </w:r>
      <w:r>
        <w:rPr>
          <w:spacing w:val="-3"/>
        </w:rPr>
        <w:t xml:space="preserve"> </w:t>
      </w:r>
      <w:r>
        <w:t>здоровья:</w:t>
      </w:r>
      <w:r>
        <w:rPr>
          <w:spacing w:val="-8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за деятельностью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с ограниченными возможностями здоровья возлагается на заместителя начальника по учебн</w:t>
      </w:r>
      <w:proofErr w:type="gramStart"/>
      <w:r>
        <w:t>о-</w:t>
      </w:r>
      <w:proofErr w:type="gramEnd"/>
      <w:r>
        <w:t xml:space="preserve"> производственной работе.</w:t>
      </w:r>
    </w:p>
    <w:p w:rsidR="00D46C97" w:rsidRDefault="00D46C97">
      <w:pPr>
        <w:pStyle w:val="a3"/>
        <w:spacing w:before="2"/>
      </w:pPr>
    </w:p>
    <w:p w:rsidR="00D46C97" w:rsidRDefault="005D1A0A">
      <w:pPr>
        <w:pStyle w:val="2"/>
        <w:numPr>
          <w:ilvl w:val="0"/>
          <w:numId w:val="2"/>
        </w:numPr>
        <w:tabs>
          <w:tab w:val="left" w:pos="535"/>
        </w:tabs>
        <w:spacing w:before="1"/>
        <w:ind w:right="224" w:firstLine="72"/>
        <w:jc w:val="left"/>
        <w:rPr>
          <w:b w:val="0"/>
          <w:sz w:val="24"/>
        </w:rPr>
      </w:pPr>
      <w:r>
        <w:t>ОБЕСПЕЧЕНИЕ</w:t>
      </w:r>
      <w:r>
        <w:rPr>
          <w:spacing w:val="-13"/>
        </w:rPr>
        <w:t xml:space="preserve"> </w:t>
      </w:r>
      <w:r>
        <w:t>УСЛОВИЙ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СПЕЦИАЛЬНОГО ОБРАЗОВАНИЯ</w:t>
      </w:r>
      <w:proofErr w:type="gramStart"/>
      <w:r>
        <w:t xml:space="preserve"> </w:t>
      </w:r>
      <w:r>
        <w:rPr>
          <w:b w:val="0"/>
          <w:sz w:val="24"/>
        </w:rPr>
        <w:t>.</w:t>
      </w:r>
      <w:proofErr w:type="gramEnd"/>
    </w:p>
    <w:p w:rsidR="00D46C97" w:rsidRDefault="00D46C97">
      <w:pPr>
        <w:pStyle w:val="a3"/>
        <w:spacing w:before="7"/>
        <w:rPr>
          <w:sz w:val="23"/>
        </w:rPr>
      </w:pPr>
    </w:p>
    <w:p w:rsidR="00D46C97" w:rsidRDefault="005D1A0A">
      <w:pPr>
        <w:pStyle w:val="a4"/>
        <w:numPr>
          <w:ilvl w:val="1"/>
          <w:numId w:val="2"/>
        </w:numPr>
        <w:tabs>
          <w:tab w:val="left" w:pos="602"/>
        </w:tabs>
        <w:ind w:right="428" w:firstLine="0"/>
        <w:rPr>
          <w:sz w:val="24"/>
        </w:rPr>
      </w:pPr>
      <w:r>
        <w:rPr>
          <w:sz w:val="24"/>
        </w:rPr>
        <w:t>Финансирование образования лиц с ограниченными возможностями здоровья 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 </w:t>
      </w:r>
      <w:proofErr w:type="gramStart"/>
      <w:r>
        <w:rPr>
          <w:sz w:val="24"/>
        </w:rPr>
        <w:t>Шолоховской</w:t>
      </w:r>
      <w:proofErr w:type="gramEnd"/>
      <w:r>
        <w:rPr>
          <w:sz w:val="24"/>
        </w:rPr>
        <w:t xml:space="preserve"> АШ Шолоховской АШ осуществляется на основании, заключенного договора об оказании образовательных услуг. Создание необходимых условий для получения образования лицами с ограниченными возможностями здоровья осуществляется за счет средств </w:t>
      </w:r>
      <w:proofErr w:type="gramStart"/>
      <w:r>
        <w:rPr>
          <w:sz w:val="24"/>
        </w:rPr>
        <w:t>Шолоховской</w:t>
      </w:r>
      <w:proofErr w:type="gramEnd"/>
      <w:r>
        <w:rPr>
          <w:sz w:val="24"/>
        </w:rPr>
        <w:t xml:space="preserve"> АШ.</w:t>
      </w:r>
    </w:p>
    <w:p w:rsidR="00D46C97" w:rsidRDefault="00D46C97">
      <w:pPr>
        <w:pStyle w:val="a3"/>
        <w:spacing w:before="4"/>
      </w:pPr>
    </w:p>
    <w:p w:rsidR="00D46C97" w:rsidRDefault="005D1A0A">
      <w:pPr>
        <w:pStyle w:val="2"/>
        <w:numPr>
          <w:ilvl w:val="0"/>
          <w:numId w:val="2"/>
        </w:numPr>
        <w:tabs>
          <w:tab w:val="left" w:pos="463"/>
        </w:tabs>
        <w:ind w:right="352" w:firstLine="0"/>
        <w:jc w:val="left"/>
      </w:pPr>
      <w:r>
        <w:t>УСЛОВИЯ</w:t>
      </w:r>
      <w:r>
        <w:rPr>
          <w:spacing w:val="-8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ЛИЦ</w:t>
      </w:r>
      <w:r>
        <w:rPr>
          <w:spacing w:val="-9"/>
        </w:rPr>
        <w:t xml:space="preserve"> </w:t>
      </w:r>
      <w:r>
        <w:t>С ОГРАНИЧЕННЫМИ ВОЗМОЖНОСТЯМИ ЗДОРОВЬЯ</w:t>
      </w:r>
      <w:proofErr w:type="gramStart"/>
      <w:r>
        <w:t xml:space="preserve"> .</w:t>
      </w:r>
      <w:proofErr w:type="gramEnd"/>
    </w:p>
    <w:p w:rsidR="00D46C97" w:rsidRDefault="00D46C97">
      <w:pPr>
        <w:pStyle w:val="a3"/>
        <w:spacing w:before="9"/>
        <w:rPr>
          <w:b/>
          <w:sz w:val="27"/>
        </w:rPr>
      </w:pPr>
    </w:p>
    <w:p w:rsidR="00D46C97" w:rsidRDefault="005D1A0A">
      <w:pPr>
        <w:pStyle w:val="a4"/>
        <w:numPr>
          <w:ilvl w:val="1"/>
          <w:numId w:val="2"/>
        </w:numPr>
        <w:tabs>
          <w:tab w:val="left" w:pos="603"/>
        </w:tabs>
        <w:spacing w:before="1"/>
        <w:ind w:right="519" w:firstLine="0"/>
        <w:rPr>
          <w:sz w:val="24"/>
        </w:rPr>
      </w:pPr>
      <w:r>
        <w:rPr>
          <w:sz w:val="24"/>
        </w:rPr>
        <w:t>Шолоховской АШ осуществляет 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 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 возможностями слуха и речи по образовательным программам профессиональной подготовки по очной форме обучения: - подготовки водителей на право управления транспортными 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40"/>
          <w:sz w:val="24"/>
        </w:rPr>
        <w:t xml:space="preserve"> </w:t>
      </w:r>
      <w:r>
        <w:rPr>
          <w:sz w:val="24"/>
        </w:rPr>
        <w:t>«В». Зачисление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обучающихся осуществляется приказом по </w:t>
      </w:r>
      <w:proofErr w:type="gramStart"/>
      <w:r>
        <w:rPr>
          <w:sz w:val="24"/>
        </w:rPr>
        <w:t>Шолоховской</w:t>
      </w:r>
      <w:proofErr w:type="gramEnd"/>
      <w:r>
        <w:rPr>
          <w:sz w:val="24"/>
        </w:rPr>
        <w:t xml:space="preserve"> АШ на основании 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оказании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 случае их неисполнения или ненадлежащего исполнения. Лица с ограниченными возможностями здоровья при оформлении договора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D46C97" w:rsidRDefault="005D1A0A">
      <w:pPr>
        <w:pStyle w:val="a4"/>
        <w:numPr>
          <w:ilvl w:val="1"/>
          <w:numId w:val="2"/>
        </w:numPr>
        <w:tabs>
          <w:tab w:val="left" w:pos="664"/>
        </w:tabs>
        <w:spacing w:before="3" w:line="237" w:lineRule="auto"/>
        <w:ind w:right="262" w:firstLine="62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 лиц с</w:t>
      </w:r>
      <w:r>
        <w:rPr>
          <w:spacing w:val="-10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Шолоховской АШ обеспечивает следующие условия для лиц с ограниченными возможностями слуха и речи:</w:t>
      </w:r>
    </w:p>
    <w:p w:rsidR="00D46C97" w:rsidRDefault="005D1A0A">
      <w:pPr>
        <w:pStyle w:val="a4"/>
        <w:numPr>
          <w:ilvl w:val="0"/>
          <w:numId w:val="1"/>
        </w:numPr>
        <w:tabs>
          <w:tab w:val="left" w:pos="324"/>
        </w:tabs>
        <w:spacing w:before="4"/>
        <w:ind w:right="179" w:firstLine="0"/>
        <w:rPr>
          <w:sz w:val="24"/>
        </w:rPr>
      </w:pPr>
      <w:r>
        <w:rPr>
          <w:sz w:val="24"/>
        </w:rPr>
        <w:t>в целях создания наиболее комфортных и благоприятных условий для слабослышащих учеников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многолетним</w:t>
      </w:r>
      <w:r>
        <w:rPr>
          <w:spacing w:val="-6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работы при участии </w:t>
      </w:r>
      <w:proofErr w:type="spellStart"/>
      <w:r>
        <w:rPr>
          <w:sz w:val="24"/>
        </w:rPr>
        <w:t>сурдопереводчика</w:t>
      </w:r>
      <w:proofErr w:type="spellEnd"/>
      <w:r>
        <w:rPr>
          <w:sz w:val="24"/>
        </w:rPr>
        <w:t>.</w:t>
      </w:r>
    </w:p>
    <w:p w:rsidR="00D46C97" w:rsidRDefault="005D1A0A">
      <w:pPr>
        <w:pStyle w:val="a4"/>
        <w:numPr>
          <w:ilvl w:val="0"/>
          <w:numId w:val="1"/>
        </w:numPr>
        <w:tabs>
          <w:tab w:val="left" w:pos="387"/>
        </w:tabs>
        <w:spacing w:line="242" w:lineRule="auto"/>
        <w:ind w:right="275" w:firstLine="62"/>
        <w:rPr>
          <w:sz w:val="24"/>
        </w:rPr>
      </w:pP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 электронном виде с применением программы Скайп;</w:t>
      </w:r>
    </w:p>
    <w:p w:rsidR="00D46C97" w:rsidRDefault="005D1A0A">
      <w:pPr>
        <w:pStyle w:val="a4"/>
        <w:numPr>
          <w:ilvl w:val="0"/>
          <w:numId w:val="1"/>
        </w:numPr>
        <w:tabs>
          <w:tab w:val="left" w:pos="324"/>
        </w:tabs>
        <w:spacing w:line="270" w:lineRule="exact"/>
        <w:ind w:left="323" w:hanging="145"/>
        <w:rPr>
          <w:sz w:val="24"/>
        </w:rPr>
      </w:pPr>
      <w:r>
        <w:rPr>
          <w:sz w:val="24"/>
        </w:rPr>
        <w:t>теоретический</w:t>
      </w:r>
      <w:r>
        <w:rPr>
          <w:spacing w:val="-15"/>
          <w:sz w:val="24"/>
        </w:rPr>
        <w:t xml:space="preserve"> </w:t>
      </w:r>
      <w:r>
        <w:rPr>
          <w:sz w:val="24"/>
        </w:rPr>
        <w:t>курс</w:t>
      </w:r>
      <w:r>
        <w:rPr>
          <w:spacing w:val="-13"/>
          <w:sz w:val="24"/>
        </w:rPr>
        <w:t xml:space="preserve"> </w:t>
      </w:r>
      <w:r>
        <w:rPr>
          <w:sz w:val="24"/>
        </w:rPr>
        <w:t>доступен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обучения</w:t>
      </w:r>
    </w:p>
    <w:p w:rsidR="00D46C97" w:rsidRDefault="005D1A0A">
      <w:pPr>
        <w:pStyle w:val="a4"/>
        <w:numPr>
          <w:ilvl w:val="0"/>
          <w:numId w:val="1"/>
        </w:numPr>
        <w:tabs>
          <w:tab w:val="left" w:pos="324"/>
        </w:tabs>
        <w:spacing w:before="3" w:line="237" w:lineRule="auto"/>
        <w:ind w:right="879" w:firstLine="0"/>
        <w:rPr>
          <w:sz w:val="24"/>
        </w:rPr>
      </w:pPr>
      <w:r>
        <w:rPr>
          <w:sz w:val="24"/>
        </w:rPr>
        <w:t>мастер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вождению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совершенстве</w:t>
      </w:r>
      <w:r>
        <w:rPr>
          <w:spacing w:val="-10"/>
          <w:sz w:val="24"/>
        </w:rPr>
        <w:t xml:space="preserve"> </w:t>
      </w:r>
      <w:r>
        <w:rPr>
          <w:sz w:val="24"/>
        </w:rPr>
        <w:t>жестовым языком глухих, что помогает найти подход к своим слабослышащим ученикам.</w:t>
      </w:r>
    </w:p>
    <w:p w:rsidR="00D46C97" w:rsidRDefault="00D46C97">
      <w:pPr>
        <w:spacing w:line="237" w:lineRule="auto"/>
        <w:rPr>
          <w:sz w:val="24"/>
        </w:rPr>
        <w:sectPr w:rsidR="00D46C97">
          <w:pgSz w:w="11910" w:h="16840"/>
          <w:pgMar w:top="800" w:right="740" w:bottom="280" w:left="1520" w:header="720" w:footer="720" w:gutter="0"/>
          <w:cols w:space="720"/>
        </w:sectPr>
      </w:pPr>
    </w:p>
    <w:p w:rsidR="00D46C97" w:rsidRDefault="005D1A0A">
      <w:pPr>
        <w:pStyle w:val="a4"/>
        <w:numPr>
          <w:ilvl w:val="0"/>
          <w:numId w:val="1"/>
        </w:numPr>
        <w:tabs>
          <w:tab w:val="left" w:pos="324"/>
        </w:tabs>
        <w:spacing w:before="71"/>
        <w:ind w:right="409" w:firstLine="0"/>
        <w:rPr>
          <w:sz w:val="24"/>
        </w:rPr>
      </w:pPr>
      <w:r>
        <w:rPr>
          <w:sz w:val="24"/>
        </w:rPr>
        <w:lastRenderedPageBreak/>
        <w:t xml:space="preserve">после прохождения обучения в автошколе слабослышащие ученики в составе своей группы сопровождаются на экзамены в ГИБДД совместно с </w:t>
      </w:r>
      <w:proofErr w:type="spellStart"/>
      <w:r>
        <w:rPr>
          <w:sz w:val="24"/>
        </w:rPr>
        <w:t>сурдопереводчиками</w:t>
      </w:r>
      <w:proofErr w:type="spellEnd"/>
      <w:r>
        <w:rPr>
          <w:sz w:val="24"/>
        </w:rPr>
        <w:t>. 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автомобили,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отмечены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</w:t>
      </w:r>
    </w:p>
    <w:p w:rsidR="00D46C97" w:rsidRDefault="005D1A0A">
      <w:pPr>
        <w:pStyle w:val="a3"/>
        <w:spacing w:before="3"/>
        <w:ind w:left="179" w:right="931"/>
        <w:jc w:val="both"/>
      </w:pPr>
      <w:r>
        <w:t>«Глухой водитель»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стекле</w:t>
      </w:r>
      <w:r>
        <w:rPr>
          <w:spacing w:val="-1"/>
        </w:rPr>
        <w:t xml:space="preserve"> </w:t>
      </w:r>
      <w:r>
        <w:t>автомобиля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по допуску</w:t>
      </w:r>
      <w:r>
        <w:rPr>
          <w:spacing w:val="-12"/>
        </w:rPr>
        <w:t xml:space="preserve"> </w:t>
      </w:r>
      <w:r>
        <w:t>транспортных</w:t>
      </w:r>
      <w:r>
        <w:rPr>
          <w:spacing w:val="-7"/>
        </w:rPr>
        <w:t xml:space="preserve"> </w:t>
      </w:r>
      <w:r>
        <w:t>средств к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должностных</w:t>
      </w:r>
      <w:r>
        <w:rPr>
          <w:spacing w:val="-7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по обеспечению безопасности дорожного движения».</w:t>
      </w:r>
    </w:p>
    <w:p w:rsidR="00D46C97" w:rsidRDefault="00D46C97">
      <w:pPr>
        <w:pStyle w:val="a3"/>
        <w:rPr>
          <w:sz w:val="26"/>
        </w:rPr>
      </w:pPr>
    </w:p>
    <w:p w:rsidR="00D46C97" w:rsidRDefault="00D46C97">
      <w:pPr>
        <w:pStyle w:val="a3"/>
        <w:rPr>
          <w:sz w:val="26"/>
        </w:rPr>
      </w:pPr>
    </w:p>
    <w:p w:rsidR="00D46C97" w:rsidRDefault="00D46C97">
      <w:pPr>
        <w:pStyle w:val="a3"/>
        <w:rPr>
          <w:sz w:val="26"/>
        </w:rPr>
      </w:pPr>
    </w:p>
    <w:p w:rsidR="00D46C97" w:rsidRDefault="00D46C97">
      <w:pPr>
        <w:pStyle w:val="a3"/>
        <w:rPr>
          <w:sz w:val="26"/>
        </w:rPr>
      </w:pPr>
    </w:p>
    <w:p w:rsidR="00D46C97" w:rsidRDefault="00D46C97">
      <w:pPr>
        <w:pStyle w:val="a3"/>
        <w:rPr>
          <w:sz w:val="26"/>
        </w:rPr>
      </w:pPr>
    </w:p>
    <w:p w:rsidR="00D46C97" w:rsidRDefault="005D1A0A">
      <w:pPr>
        <w:pStyle w:val="a3"/>
        <w:tabs>
          <w:tab w:val="left" w:pos="6001"/>
        </w:tabs>
        <w:spacing w:before="160"/>
        <w:ind w:left="179"/>
        <w:jc w:val="both"/>
      </w:pPr>
      <w:r>
        <w:t>Разработал</w:t>
      </w:r>
      <w:r>
        <w:rPr>
          <w:spacing w:val="66"/>
        </w:rPr>
        <w:t xml:space="preserve"> </w:t>
      </w:r>
      <w:r>
        <w:t>методист УЧ</w:t>
      </w:r>
      <w:r>
        <w:rPr>
          <w:spacing w:val="6"/>
        </w:rPr>
        <w:t xml:space="preserve"> </w:t>
      </w:r>
      <w:r>
        <w:rPr>
          <w:u w:val="single"/>
        </w:rPr>
        <w:tab/>
      </w:r>
      <w:proofErr w:type="spellStart"/>
      <w:r>
        <w:t>Видюкова</w:t>
      </w:r>
      <w:proofErr w:type="spellEnd"/>
      <w:r>
        <w:t xml:space="preserve"> Т.В.</w:t>
      </w:r>
    </w:p>
    <w:p w:rsidR="00D46C97" w:rsidRDefault="00D46C97">
      <w:pPr>
        <w:pStyle w:val="a3"/>
        <w:rPr>
          <w:sz w:val="20"/>
        </w:rPr>
      </w:pPr>
    </w:p>
    <w:p w:rsidR="00D46C97" w:rsidRDefault="00D46C97">
      <w:pPr>
        <w:pStyle w:val="a3"/>
        <w:rPr>
          <w:sz w:val="20"/>
        </w:rPr>
      </w:pPr>
    </w:p>
    <w:p w:rsidR="00D46C97" w:rsidRDefault="00D46C97">
      <w:pPr>
        <w:pStyle w:val="a3"/>
        <w:spacing w:before="11"/>
        <w:rPr>
          <w:sz w:val="20"/>
        </w:rPr>
      </w:pPr>
    </w:p>
    <w:p w:rsidR="00D46C97" w:rsidRDefault="00D46C97">
      <w:pPr>
        <w:rPr>
          <w:sz w:val="20"/>
        </w:rPr>
        <w:sectPr w:rsidR="00D46C97">
          <w:pgSz w:w="11910" w:h="16840"/>
          <w:pgMar w:top="800" w:right="740" w:bottom="280" w:left="1520" w:header="720" w:footer="720" w:gutter="0"/>
          <w:cols w:space="720"/>
        </w:sectPr>
      </w:pPr>
    </w:p>
    <w:p w:rsidR="00D46C97" w:rsidRDefault="00D46C97">
      <w:pPr>
        <w:rPr>
          <w:rFonts w:ascii="Trebuchet MS" w:hAnsi="Trebuchet MS"/>
          <w:sz w:val="40"/>
        </w:rPr>
        <w:sectPr w:rsidR="00D46C97">
          <w:type w:val="continuous"/>
          <w:pgSz w:w="11910" w:h="16840"/>
          <w:pgMar w:top="800" w:right="740" w:bottom="280" w:left="1520" w:header="720" w:footer="720" w:gutter="0"/>
          <w:cols w:space="720"/>
        </w:sectPr>
      </w:pPr>
    </w:p>
    <w:p w:rsidR="00D46C97" w:rsidRDefault="005D1A0A">
      <w:pPr>
        <w:spacing w:before="57"/>
        <w:ind w:left="703" w:right="631" w:hanging="1"/>
        <w:jc w:val="center"/>
        <w:rPr>
          <w:b/>
          <w:sz w:val="36"/>
        </w:rPr>
      </w:pPr>
      <w:bookmarkStart w:id="1" w:name="Профессиональное_образовательное_учрежде"/>
      <w:bookmarkEnd w:id="1"/>
      <w:r>
        <w:rPr>
          <w:b/>
          <w:sz w:val="36"/>
        </w:rPr>
        <w:lastRenderedPageBreak/>
        <w:t xml:space="preserve">Профессиональное образовательное учреждение </w:t>
      </w:r>
      <w:proofErr w:type="gramStart"/>
      <w:r>
        <w:rPr>
          <w:b/>
          <w:sz w:val="36"/>
        </w:rPr>
        <w:t>Шолоховская</w:t>
      </w:r>
      <w:proofErr w:type="gramEnd"/>
      <w:r>
        <w:rPr>
          <w:b/>
          <w:sz w:val="36"/>
        </w:rPr>
        <w:t xml:space="preserve"> АШ</w:t>
      </w:r>
      <w:r>
        <w:rPr>
          <w:b/>
          <w:spacing w:val="40"/>
          <w:sz w:val="36"/>
        </w:rPr>
        <w:t xml:space="preserve"> </w:t>
      </w:r>
      <w:r>
        <w:rPr>
          <w:b/>
          <w:sz w:val="36"/>
        </w:rPr>
        <w:t>Регионального отделения Общероссийской общественно-</w:t>
      </w:r>
    </w:p>
    <w:p w:rsidR="00D46C97" w:rsidRDefault="005D1A0A">
      <w:pPr>
        <w:ind w:left="189" w:right="113" w:hanging="12"/>
        <w:jc w:val="center"/>
        <w:rPr>
          <w:b/>
          <w:sz w:val="36"/>
        </w:rPr>
      </w:pPr>
      <w:r>
        <w:rPr>
          <w:b/>
          <w:sz w:val="36"/>
        </w:rPr>
        <w:t>государственной организации «Добровольное общество содействия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армии,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авиации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флоту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России”</w:t>
      </w:r>
      <w:r>
        <w:rPr>
          <w:b/>
          <w:spacing w:val="80"/>
          <w:sz w:val="36"/>
        </w:rPr>
        <w:t xml:space="preserve"> </w:t>
      </w:r>
      <w:r>
        <w:rPr>
          <w:b/>
          <w:sz w:val="36"/>
        </w:rPr>
        <w:t xml:space="preserve">Ростовской </w:t>
      </w:r>
      <w:r>
        <w:rPr>
          <w:b/>
          <w:spacing w:val="-2"/>
          <w:sz w:val="36"/>
        </w:rPr>
        <w:t>области</w:t>
      </w:r>
    </w:p>
    <w:p w:rsidR="00D46C97" w:rsidRDefault="00D46C97">
      <w:pPr>
        <w:pStyle w:val="a3"/>
        <w:rPr>
          <w:b/>
          <w:sz w:val="20"/>
        </w:rPr>
      </w:pPr>
    </w:p>
    <w:p w:rsidR="00D46C97" w:rsidRDefault="005D1A0A">
      <w:pPr>
        <w:pStyle w:val="a3"/>
        <w:spacing w:before="10"/>
        <w:rPr>
          <w:b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3162553</wp:posOffset>
            </wp:positionH>
            <wp:positionV relativeFrom="paragraph">
              <wp:posOffset>204591</wp:posOffset>
            </wp:positionV>
            <wp:extent cx="1783098" cy="178307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98" cy="1783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C97" w:rsidRDefault="00D46C97">
      <w:pPr>
        <w:pStyle w:val="a3"/>
        <w:rPr>
          <w:b/>
          <w:sz w:val="20"/>
        </w:rPr>
      </w:pPr>
    </w:p>
    <w:p w:rsidR="00D46C97" w:rsidRDefault="00D46C97">
      <w:pPr>
        <w:pStyle w:val="a3"/>
        <w:rPr>
          <w:b/>
          <w:sz w:val="20"/>
        </w:rPr>
      </w:pPr>
    </w:p>
    <w:p w:rsidR="00D46C97" w:rsidRDefault="00D46C97">
      <w:pPr>
        <w:pStyle w:val="a3"/>
        <w:spacing w:before="7"/>
        <w:rPr>
          <w:b/>
        </w:rPr>
      </w:pPr>
    </w:p>
    <w:p w:rsidR="00D46C97" w:rsidRDefault="005D1A0A">
      <w:pPr>
        <w:spacing w:before="77"/>
        <w:ind w:left="1020" w:right="951" w:firstLine="1"/>
        <w:jc w:val="center"/>
        <w:rPr>
          <w:b/>
          <w:sz w:val="52"/>
        </w:rPr>
      </w:pPr>
      <w:r>
        <w:rPr>
          <w:b/>
          <w:sz w:val="52"/>
        </w:rPr>
        <w:t>Положение об обучении лиц с ограниченными</w:t>
      </w:r>
      <w:r>
        <w:rPr>
          <w:b/>
          <w:spacing w:val="-33"/>
          <w:sz w:val="52"/>
        </w:rPr>
        <w:t xml:space="preserve"> </w:t>
      </w:r>
      <w:r>
        <w:rPr>
          <w:b/>
          <w:sz w:val="52"/>
        </w:rPr>
        <w:t xml:space="preserve">возможностями </w:t>
      </w:r>
      <w:r>
        <w:rPr>
          <w:b/>
          <w:spacing w:val="-2"/>
          <w:sz w:val="52"/>
        </w:rPr>
        <w:t>здоровья.</w:t>
      </w:r>
    </w:p>
    <w:sectPr w:rsidR="00D46C97">
      <w:pgSz w:w="11910" w:h="16840"/>
      <w:pgMar w:top="1240" w:right="7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52B0"/>
    <w:multiLevelType w:val="multilevel"/>
    <w:tmpl w:val="E36067A6"/>
    <w:lvl w:ilvl="0">
      <w:start w:val="4"/>
      <w:numFmt w:val="decimal"/>
      <w:lvlText w:val="%1."/>
      <w:lvlJc w:val="left"/>
      <w:pPr>
        <w:ind w:left="179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1" w:hanging="422"/>
      </w:pPr>
      <w:rPr>
        <w:rFonts w:hint="default"/>
        <w:lang w:val="ru-RU" w:eastAsia="en-US" w:bidi="ar-SA"/>
      </w:rPr>
    </w:lvl>
  </w:abstractNum>
  <w:abstractNum w:abstractNumId="1">
    <w:nsid w:val="370E5CF1"/>
    <w:multiLevelType w:val="multilevel"/>
    <w:tmpl w:val="E4C286C0"/>
    <w:lvl w:ilvl="0">
      <w:start w:val="3"/>
      <w:numFmt w:val="decimal"/>
      <w:lvlText w:val="%1"/>
      <w:lvlJc w:val="left"/>
      <w:pPr>
        <w:ind w:left="179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2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9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5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8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1" w:hanging="418"/>
      </w:pPr>
      <w:rPr>
        <w:rFonts w:hint="default"/>
        <w:lang w:val="ru-RU" w:eastAsia="en-US" w:bidi="ar-SA"/>
      </w:rPr>
    </w:lvl>
  </w:abstractNum>
  <w:abstractNum w:abstractNumId="2">
    <w:nsid w:val="4542295F"/>
    <w:multiLevelType w:val="hybridMultilevel"/>
    <w:tmpl w:val="C336A642"/>
    <w:lvl w:ilvl="0" w:tplc="9E8E4FC6">
      <w:start w:val="1"/>
      <w:numFmt w:val="upperRoman"/>
      <w:lvlText w:val="%1"/>
      <w:lvlJc w:val="left"/>
      <w:pPr>
        <w:ind w:left="361" w:hanging="1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F064F522">
      <w:numFmt w:val="bullet"/>
      <w:lvlText w:val="•"/>
      <w:lvlJc w:val="left"/>
      <w:pPr>
        <w:ind w:left="1288" w:hanging="183"/>
      </w:pPr>
      <w:rPr>
        <w:rFonts w:hint="default"/>
        <w:lang w:val="ru-RU" w:eastAsia="en-US" w:bidi="ar-SA"/>
      </w:rPr>
    </w:lvl>
    <w:lvl w:ilvl="2" w:tplc="CDE8D574">
      <w:numFmt w:val="bullet"/>
      <w:lvlText w:val="•"/>
      <w:lvlJc w:val="left"/>
      <w:pPr>
        <w:ind w:left="2216" w:hanging="183"/>
      </w:pPr>
      <w:rPr>
        <w:rFonts w:hint="default"/>
        <w:lang w:val="ru-RU" w:eastAsia="en-US" w:bidi="ar-SA"/>
      </w:rPr>
    </w:lvl>
    <w:lvl w:ilvl="3" w:tplc="550E4D34">
      <w:numFmt w:val="bullet"/>
      <w:lvlText w:val="•"/>
      <w:lvlJc w:val="left"/>
      <w:pPr>
        <w:ind w:left="3145" w:hanging="183"/>
      </w:pPr>
      <w:rPr>
        <w:rFonts w:hint="default"/>
        <w:lang w:val="ru-RU" w:eastAsia="en-US" w:bidi="ar-SA"/>
      </w:rPr>
    </w:lvl>
    <w:lvl w:ilvl="4" w:tplc="41F6E21E">
      <w:numFmt w:val="bullet"/>
      <w:lvlText w:val="•"/>
      <w:lvlJc w:val="left"/>
      <w:pPr>
        <w:ind w:left="4073" w:hanging="183"/>
      </w:pPr>
      <w:rPr>
        <w:rFonts w:hint="default"/>
        <w:lang w:val="ru-RU" w:eastAsia="en-US" w:bidi="ar-SA"/>
      </w:rPr>
    </w:lvl>
    <w:lvl w:ilvl="5" w:tplc="2F0E88AE">
      <w:numFmt w:val="bullet"/>
      <w:lvlText w:val="•"/>
      <w:lvlJc w:val="left"/>
      <w:pPr>
        <w:ind w:left="5002" w:hanging="183"/>
      </w:pPr>
      <w:rPr>
        <w:rFonts w:hint="default"/>
        <w:lang w:val="ru-RU" w:eastAsia="en-US" w:bidi="ar-SA"/>
      </w:rPr>
    </w:lvl>
    <w:lvl w:ilvl="6" w:tplc="FEC0ACA0">
      <w:numFmt w:val="bullet"/>
      <w:lvlText w:val="•"/>
      <w:lvlJc w:val="left"/>
      <w:pPr>
        <w:ind w:left="5930" w:hanging="183"/>
      </w:pPr>
      <w:rPr>
        <w:rFonts w:hint="default"/>
        <w:lang w:val="ru-RU" w:eastAsia="en-US" w:bidi="ar-SA"/>
      </w:rPr>
    </w:lvl>
    <w:lvl w:ilvl="7" w:tplc="0DAE2820">
      <w:numFmt w:val="bullet"/>
      <w:lvlText w:val="•"/>
      <w:lvlJc w:val="left"/>
      <w:pPr>
        <w:ind w:left="6858" w:hanging="183"/>
      </w:pPr>
      <w:rPr>
        <w:rFonts w:hint="default"/>
        <w:lang w:val="ru-RU" w:eastAsia="en-US" w:bidi="ar-SA"/>
      </w:rPr>
    </w:lvl>
    <w:lvl w:ilvl="8" w:tplc="ABFC8408">
      <w:numFmt w:val="bullet"/>
      <w:lvlText w:val="•"/>
      <w:lvlJc w:val="left"/>
      <w:pPr>
        <w:ind w:left="7787" w:hanging="183"/>
      </w:pPr>
      <w:rPr>
        <w:rFonts w:hint="default"/>
        <w:lang w:val="ru-RU" w:eastAsia="en-US" w:bidi="ar-SA"/>
      </w:rPr>
    </w:lvl>
  </w:abstractNum>
  <w:abstractNum w:abstractNumId="3">
    <w:nsid w:val="4B250310"/>
    <w:multiLevelType w:val="hybridMultilevel"/>
    <w:tmpl w:val="680AE256"/>
    <w:lvl w:ilvl="0" w:tplc="B9A0DB62">
      <w:numFmt w:val="bullet"/>
      <w:lvlText w:val="-"/>
      <w:lvlJc w:val="left"/>
      <w:pPr>
        <w:ind w:left="17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83E78C6">
      <w:numFmt w:val="bullet"/>
      <w:lvlText w:val="•"/>
      <w:lvlJc w:val="left"/>
      <w:pPr>
        <w:ind w:left="1126" w:hanging="144"/>
      </w:pPr>
      <w:rPr>
        <w:rFonts w:hint="default"/>
        <w:lang w:val="ru-RU" w:eastAsia="en-US" w:bidi="ar-SA"/>
      </w:rPr>
    </w:lvl>
    <w:lvl w:ilvl="2" w:tplc="AFA25578">
      <w:numFmt w:val="bullet"/>
      <w:lvlText w:val="•"/>
      <w:lvlJc w:val="left"/>
      <w:pPr>
        <w:ind w:left="2072" w:hanging="144"/>
      </w:pPr>
      <w:rPr>
        <w:rFonts w:hint="default"/>
        <w:lang w:val="ru-RU" w:eastAsia="en-US" w:bidi="ar-SA"/>
      </w:rPr>
    </w:lvl>
    <w:lvl w:ilvl="3" w:tplc="38AEEC42">
      <w:numFmt w:val="bullet"/>
      <w:lvlText w:val="•"/>
      <w:lvlJc w:val="left"/>
      <w:pPr>
        <w:ind w:left="3019" w:hanging="144"/>
      </w:pPr>
      <w:rPr>
        <w:rFonts w:hint="default"/>
        <w:lang w:val="ru-RU" w:eastAsia="en-US" w:bidi="ar-SA"/>
      </w:rPr>
    </w:lvl>
    <w:lvl w:ilvl="4" w:tplc="40880714">
      <w:numFmt w:val="bullet"/>
      <w:lvlText w:val="•"/>
      <w:lvlJc w:val="left"/>
      <w:pPr>
        <w:ind w:left="3965" w:hanging="144"/>
      </w:pPr>
      <w:rPr>
        <w:rFonts w:hint="default"/>
        <w:lang w:val="ru-RU" w:eastAsia="en-US" w:bidi="ar-SA"/>
      </w:rPr>
    </w:lvl>
    <w:lvl w:ilvl="5" w:tplc="CA664504">
      <w:numFmt w:val="bullet"/>
      <w:lvlText w:val="•"/>
      <w:lvlJc w:val="left"/>
      <w:pPr>
        <w:ind w:left="4912" w:hanging="144"/>
      </w:pPr>
      <w:rPr>
        <w:rFonts w:hint="default"/>
        <w:lang w:val="ru-RU" w:eastAsia="en-US" w:bidi="ar-SA"/>
      </w:rPr>
    </w:lvl>
    <w:lvl w:ilvl="6" w:tplc="F89893E4">
      <w:numFmt w:val="bullet"/>
      <w:lvlText w:val="•"/>
      <w:lvlJc w:val="left"/>
      <w:pPr>
        <w:ind w:left="5858" w:hanging="144"/>
      </w:pPr>
      <w:rPr>
        <w:rFonts w:hint="default"/>
        <w:lang w:val="ru-RU" w:eastAsia="en-US" w:bidi="ar-SA"/>
      </w:rPr>
    </w:lvl>
    <w:lvl w:ilvl="7" w:tplc="01B26352">
      <w:numFmt w:val="bullet"/>
      <w:lvlText w:val="•"/>
      <w:lvlJc w:val="left"/>
      <w:pPr>
        <w:ind w:left="6804" w:hanging="144"/>
      </w:pPr>
      <w:rPr>
        <w:rFonts w:hint="default"/>
        <w:lang w:val="ru-RU" w:eastAsia="en-US" w:bidi="ar-SA"/>
      </w:rPr>
    </w:lvl>
    <w:lvl w:ilvl="8" w:tplc="DAE404BE">
      <w:numFmt w:val="bullet"/>
      <w:lvlText w:val="•"/>
      <w:lvlJc w:val="left"/>
      <w:pPr>
        <w:ind w:left="7751" w:hanging="144"/>
      </w:pPr>
      <w:rPr>
        <w:rFonts w:hint="default"/>
        <w:lang w:val="ru-RU" w:eastAsia="en-US" w:bidi="ar-SA"/>
      </w:rPr>
    </w:lvl>
  </w:abstractNum>
  <w:abstractNum w:abstractNumId="4">
    <w:nsid w:val="6A1043F0"/>
    <w:multiLevelType w:val="multilevel"/>
    <w:tmpl w:val="E2C43052"/>
    <w:lvl w:ilvl="0">
      <w:start w:val="1"/>
      <w:numFmt w:val="decimal"/>
      <w:lvlText w:val="%1"/>
      <w:lvlJc w:val="left"/>
      <w:pPr>
        <w:ind w:left="17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" w:hanging="42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1" w:hanging="423"/>
      </w:pPr>
      <w:rPr>
        <w:rFonts w:hint="default"/>
        <w:lang w:val="ru-RU" w:eastAsia="en-US" w:bidi="ar-SA"/>
      </w:rPr>
    </w:lvl>
  </w:abstractNum>
  <w:abstractNum w:abstractNumId="5">
    <w:nsid w:val="72805CE1"/>
    <w:multiLevelType w:val="multilevel"/>
    <w:tmpl w:val="099261D2"/>
    <w:lvl w:ilvl="0">
      <w:start w:val="2"/>
      <w:numFmt w:val="decimal"/>
      <w:lvlText w:val="%1"/>
      <w:lvlJc w:val="left"/>
      <w:pPr>
        <w:ind w:left="17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1" w:hanging="42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6C97"/>
    <w:rsid w:val="005D1A0A"/>
    <w:rsid w:val="00D46C97"/>
    <w:rsid w:val="00E2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"/>
      <w:outlineLvl w:val="0"/>
    </w:pPr>
    <w:rPr>
      <w:rFonts w:ascii="Trebuchet MS" w:eastAsia="Trebuchet MS" w:hAnsi="Trebuchet MS" w:cs="Trebuchet MS"/>
      <w:sz w:val="57"/>
      <w:szCs w:val="57"/>
    </w:rPr>
  </w:style>
  <w:style w:type="paragraph" w:styleId="2">
    <w:name w:val="heading 2"/>
    <w:basedOn w:val="a"/>
    <w:uiPriority w:val="1"/>
    <w:qFormat/>
    <w:pPr>
      <w:ind w:left="17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26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"/>
      <w:outlineLvl w:val="0"/>
    </w:pPr>
    <w:rPr>
      <w:rFonts w:ascii="Trebuchet MS" w:eastAsia="Trebuchet MS" w:hAnsi="Trebuchet MS" w:cs="Trebuchet MS"/>
      <w:sz w:val="57"/>
      <w:szCs w:val="57"/>
    </w:rPr>
  </w:style>
  <w:style w:type="paragraph" w:styleId="2">
    <w:name w:val="heading 2"/>
    <w:basedOn w:val="a"/>
    <w:uiPriority w:val="1"/>
    <w:qFormat/>
    <w:pPr>
      <w:ind w:left="17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26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olohovskaya.&#1076;&#1086;&#1089;&#1072;&#1072;&#1092;&#1088;&#1086;&#1089;&#1090;&#1086;&#107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Автошкола</cp:lastModifiedBy>
  <cp:revision>3</cp:revision>
  <dcterms:created xsi:type="dcterms:W3CDTF">2022-02-09T17:13:00Z</dcterms:created>
  <dcterms:modified xsi:type="dcterms:W3CDTF">2022-03-01T07:56:00Z</dcterms:modified>
</cp:coreProperties>
</file>